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Gebze Technical University  |  CSE107  |  Fall 2026</w:t>
      </w:r>
    </w:p>
    <w:p>
      <w:pPr>
        <w:pStyle w:val="Title"/>
      </w:pPr>
      <w:r>
        <w:t>Lab 1 prelab worksheet</w:t>
      </w:r>
    </w:p>
    <w:p>
      <w:pPr>
        <w:pStyle w:val="Subtitle"/>
      </w:pPr>
      <w:r>
        <w:t>Files and paths on Ubuntu</w:t>
      </w:r>
    </w:p>
    <w:p>
      <w:r>
        <w:t>Prepare for Friday 2 October 2026. Due Thursday 1 October; exact time and submission format will be announced on Teams. Suggested preparation: 20–30 minutes. No Arduino or programming is required.</w:t>
      </w:r>
    </w:p>
    <w:p>
      <w:r>
        <w:t>Name: __________________________   Student ID: __________________</w:t>
        <w:br/>
        <w:t>Group: __________   Lab date: __________________</w:t>
      </w:r>
    </w:p>
    <w:p>
      <w:r>
        <w:t>Type in the answer spaces; they expand as needed. If printing, use the spaces provided.</w:t>
      </w:r>
    </w:p>
    <w:p>
      <w:pPr>
        <w:pStyle w:val="Heading1"/>
      </w:pPr>
      <w:r>
        <w:t>1 Read the folder diagram</w:t>
      </w:r>
    </w:p>
    <w:p>
      <w:r>
        <w:t>A directory contains files or other directories. An absolute path starts at /. A relative path starts from the current directory. The symbol .. means the parent directory; the shell expands ~ to your home directory.</w:t>
      </w:r>
    </w:p>
    <w:p>
      <w:pPr>
        <w:spacing w:after="140"/>
      </w:pPr>
      <w:r>
        <w:rPr>
          <w:rFonts w:ascii="Courier New" w:hAnsi="Courier New"/>
          <w:sz w:val="20"/>
        </w:rPr>
        <w:t>planets/</w:t>
        <w:br/>
        <w:t xml:space="preserve">  mars/</w:t>
        <w:br/>
        <w:t xml:space="preserve">    mars.txt</w:t>
        <w:br/>
        <w:t xml:space="preserve">  jupiter/</w:t>
        <w:br/>
        <w:t xml:space="preserve">    io/</w:t>
        <w:br/>
        <w:t xml:space="preserve">    europa/</w:t>
        <w:br/>
        <w:t xml:space="preserve">  saturn/</w:t>
        <w:br/>
        <w:t xml:space="preserve">    saturn.txt</w:t>
      </w:r>
    </w:p>
    <w:p>
      <w:r>
        <w:t>Starting in planets/jupiter/io, write the relative path to each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  <w:cantSplit/>
        </w:trPr>
        <w:tc>
          <w:tcPr>
            <w:tcW w:type="dxa" w:w="4946"/>
          </w:tcPr>
          <w:p>
            <w:r>
              <w:t>Target</w:t>
            </w:r>
          </w:p>
        </w:tc>
        <w:tc>
          <w:tcPr>
            <w:tcW w:type="dxa" w:w="4946"/>
          </w:tcPr>
          <w:p>
            <w:r>
              <w:t>Relative path</w:t>
            </w:r>
          </w:p>
        </w:tc>
      </w:tr>
      <w:tr>
        <w:trPr>
          <w:trHeight w:val="504" w:hRule="atLeast"/>
          <w:cantSplit/>
        </w:trPr>
        <w:tc>
          <w:tcPr>
            <w:tcW w:type="dxa" w:w="4946"/>
          </w:tcPr>
          <w:p>
            <w:r>
              <w:t>jupiter directory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trHeight w:val="504" w:hRule="atLeast"/>
          <w:cantSplit/>
        </w:trPr>
        <w:tc>
          <w:tcPr>
            <w:tcW w:type="dxa" w:w="4946"/>
          </w:tcPr>
          <w:p>
            <w:r>
              <w:t>saturn directory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trHeight w:val="504" w:hRule="atLeast"/>
          <w:cantSplit/>
        </w:trPr>
        <w:tc>
          <w:tcPr>
            <w:tcW w:type="dxa" w:w="4946"/>
          </w:tcPr>
          <w:p>
            <w:r>
              <w:t>mars/mars.txt file</w:t>
            </w:r>
          </w:p>
        </w:tc>
        <w:tc>
          <w:tcPr>
            <w:tcW w:type="dxa" w:w="4946"/>
          </w:tcPr>
          <w:p>
            <w:r/>
          </w:p>
        </w:tc>
      </w:tr>
    </w:tbl>
    <w:p>
      <w:r>
        <w:t>Explain each command in one short sentence. You may use the command reference.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tblHeader/>
          <w:cantSplit/>
        </w:trPr>
        <w:tc>
          <w:tcPr>
            <w:tcW w:type="dxa" w:w="4946"/>
          </w:tcPr>
          <w:p>
            <w:r>
              <w:t>Command</w:t>
            </w:r>
          </w:p>
        </w:tc>
        <w:tc>
          <w:tcPr>
            <w:tcW w:type="dxa" w:w="4946"/>
          </w:tcPr>
          <w:p>
            <w:r>
              <w:t>What it does</w:t>
            </w:r>
          </w:p>
        </w:tc>
      </w:tr>
      <w:tr>
        <w:trPr>
          <w:trHeight w:val="576" w:hRule="atLeast"/>
          <w:cantSplit/>
        </w:trPr>
        <w:tc>
          <w:tcPr>
            <w:tcW w:type="dxa" w:w="4946"/>
          </w:tcPr>
          <w:p>
            <w:r>
              <w:t>pwd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trHeight w:val="576" w:hRule="atLeast"/>
          <w:cantSplit/>
        </w:trPr>
        <w:tc>
          <w:tcPr>
            <w:tcW w:type="dxa" w:w="4946"/>
          </w:tcPr>
          <w:p>
            <w:r>
              <w:t>ls</w:t>
            </w:r>
          </w:p>
        </w:tc>
        <w:tc>
          <w:tcPr>
            <w:tcW w:type="dxa" w:w="4946"/>
          </w:tcPr>
          <w:p>
            <w:r/>
          </w:p>
        </w:tc>
      </w:tr>
      <w:tr>
        <w:trPr>
          <w:trHeight w:val="576" w:hRule="atLeast"/>
          <w:cantSplit/>
        </w:trPr>
        <w:tc>
          <w:tcPr>
            <w:tcW w:type="dxa" w:w="4946"/>
          </w:tcPr>
          <w:p>
            <w:r>
              <w:t>cd</w:t>
            </w:r>
          </w:p>
        </w:tc>
        <w:tc>
          <w:tcPr>
            <w:tcW w:type="dxa" w:w="4946"/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2 Predict before running</w:t>
      </w:r>
    </w:p>
    <w:p>
      <w:pPr>
        <w:spacing w:after="140"/>
      </w:pPr>
      <w:r>
        <w:rPr>
          <w:rFonts w:ascii="Courier New" w:hAnsi="Courier New"/>
          <w:sz w:val="20"/>
        </w:rPr>
        <w:t>printf 'Mars\n' &gt; note.txt</w:t>
        <w:br/>
        <w:t>printf 'A planet\n' &gt;&gt; note.txt</w:t>
        <w:br/>
        <w:t>cat note.txt</w:t>
      </w:r>
    </w:p>
    <w:p>
      <w:r>
        <w:t>Do not run these commands in a directory containing a note.txt file you need to keep.</w:t>
      </w:r>
    </w:p>
    <w:p>
      <w:r>
        <w:t>What two lines should appear?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936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What would change if the second command used &gt; instead of &gt;&gt;?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936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3 Revisit binary</w:t>
      </w:r>
    </w:p>
    <w:p>
      <w:r>
        <w:t>Convert binary 10110 to decimal. Show the place values and calculation.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1080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Write decimal 13 as a four-bit binary pattern. Show how the place values add to 13.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1080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pPr>
        <w:pStyle w:val="Heading1"/>
      </w:pPr>
      <w:r>
        <w:t>4 Readiness</w:t>
      </w:r>
    </w:p>
    <w:p>
      <w:r>
        <w:t>Can you access Ubuntu and open a terminal? Record yes/no and any difficulty.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720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If you lack home Ubuntu access, tell your TA so access or support can be arranged. You do not need to buy or reinstall a computer.</w:t>
      </w:r>
    </w:p>
    <w:p>
      <w:r>
        <w:t>Write one question to bring to recitation or the lab.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93"/>
      </w:tblGrid>
      <w:tr>
        <w:trPr>
          <w:trHeight w:val="720" w:hRule="atLeast"/>
        </w:trPr>
        <w:tc>
          <w:tcPr>
            <w:tcW w:type="dxa" w:w="9893"/>
          </w:tcPr>
          <w:p>
            <w:r/>
          </w:p>
        </w:tc>
      </w:tr>
    </w:tbl>
    <w:p>
      <w:pPr>
        <w:spacing w:after="0"/>
      </w:pPr>
    </w:p>
    <w:p>
      <w:r>
        <w:t>Follow the instructor's announced collaboration and AI-use rules.</w:t>
      </w:r>
    </w:p>
    <w:sectPr w:rsidR="00FC693F" w:rsidRPr="0006063C" w:rsidSect="00034616"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93E7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93E7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1 prelab worksheet</dc:title>
  <dc:subject/>
  <dc:creator>CSE107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